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088C" w:rsidRPr="00BD088C" w:rsidRDefault="00BD088C" w:rsidP="00BD088C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i/>
          <w:smallCaps/>
          <w:sz w:val="36"/>
          <w:szCs w:val="36"/>
          <w:lang w:eastAsia="zh-CN"/>
        </w:rPr>
      </w:pPr>
      <w:r w:rsidRPr="00BD088C">
        <w:rPr>
          <w:rFonts w:eastAsia="SimSun"/>
          <w:b/>
          <w:i/>
          <w:smallCaps/>
          <w:sz w:val="36"/>
          <w:szCs w:val="36"/>
          <w:lang w:eastAsia="zh-CN"/>
        </w:rPr>
        <w:t>Брянская область</w:t>
      </w:r>
    </w:p>
    <w:p w:rsidR="00BD088C" w:rsidRPr="00BD088C" w:rsidRDefault="00BD088C" w:rsidP="00BD088C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i/>
          <w:smallCaps/>
          <w:sz w:val="36"/>
          <w:szCs w:val="36"/>
          <w:lang w:eastAsia="zh-CN"/>
        </w:rPr>
      </w:pPr>
      <w:proofErr w:type="spellStart"/>
      <w:r w:rsidRPr="00BD088C">
        <w:rPr>
          <w:rFonts w:eastAsia="SimSun"/>
          <w:b/>
          <w:i/>
          <w:smallCaps/>
          <w:sz w:val="36"/>
          <w:szCs w:val="36"/>
          <w:lang w:eastAsia="zh-CN"/>
        </w:rPr>
        <w:t>Карачевский</w:t>
      </w:r>
      <w:proofErr w:type="spellEnd"/>
      <w:r w:rsidRPr="00BD088C">
        <w:rPr>
          <w:rFonts w:eastAsia="SimSun"/>
          <w:b/>
          <w:i/>
          <w:smallCaps/>
          <w:sz w:val="36"/>
          <w:szCs w:val="36"/>
          <w:lang w:eastAsia="zh-CN"/>
        </w:rPr>
        <w:t xml:space="preserve"> район</w:t>
      </w:r>
    </w:p>
    <w:p w:rsidR="00BD088C" w:rsidRPr="00BD088C" w:rsidRDefault="00BD088C" w:rsidP="00BD088C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i/>
          <w:smallCaps/>
          <w:sz w:val="36"/>
          <w:szCs w:val="36"/>
          <w:lang w:eastAsia="zh-CN"/>
        </w:rPr>
      </w:pPr>
      <w:proofErr w:type="spellStart"/>
      <w:r w:rsidRPr="00BD088C">
        <w:rPr>
          <w:rFonts w:eastAsia="SimSun"/>
          <w:b/>
          <w:i/>
          <w:smallCaps/>
          <w:sz w:val="36"/>
          <w:szCs w:val="36"/>
          <w:lang w:eastAsia="zh-CN"/>
        </w:rPr>
        <w:t>Ревенский</w:t>
      </w:r>
      <w:proofErr w:type="spellEnd"/>
      <w:r w:rsidRPr="00BD088C">
        <w:rPr>
          <w:rFonts w:eastAsia="SimSun"/>
          <w:b/>
          <w:i/>
          <w:smallCaps/>
          <w:sz w:val="36"/>
          <w:szCs w:val="36"/>
          <w:lang w:eastAsia="zh-CN"/>
        </w:rPr>
        <w:t xml:space="preserve"> сельский</w:t>
      </w:r>
    </w:p>
    <w:p w:rsidR="00BD088C" w:rsidRPr="00BD088C" w:rsidRDefault="00BD088C" w:rsidP="00BD088C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i/>
          <w:smallCaps/>
          <w:sz w:val="36"/>
          <w:szCs w:val="36"/>
          <w:lang w:eastAsia="zh-CN"/>
        </w:rPr>
      </w:pPr>
      <w:r w:rsidRPr="00BD088C">
        <w:rPr>
          <w:rFonts w:eastAsia="SimSun"/>
          <w:b/>
          <w:i/>
          <w:smallCaps/>
          <w:sz w:val="36"/>
          <w:szCs w:val="36"/>
          <w:lang w:eastAsia="zh-CN"/>
        </w:rPr>
        <w:t>Совет народных депутатов</w:t>
      </w:r>
    </w:p>
    <w:p w:rsidR="00BD088C" w:rsidRPr="00BD088C" w:rsidRDefault="00BD088C" w:rsidP="00BD088C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i/>
          <w:smallCaps/>
          <w:sz w:val="36"/>
          <w:szCs w:val="36"/>
          <w:lang w:eastAsia="zh-CN"/>
        </w:rPr>
      </w:pPr>
    </w:p>
    <w:p w:rsidR="00BD088C" w:rsidRPr="00BD088C" w:rsidRDefault="00BD088C" w:rsidP="00BD088C">
      <w:pPr>
        <w:widowControl w:val="0"/>
        <w:autoSpaceDE w:val="0"/>
        <w:autoSpaceDN w:val="0"/>
        <w:adjustRightInd w:val="0"/>
        <w:jc w:val="center"/>
        <w:rPr>
          <w:rFonts w:eastAsia="SimSun"/>
          <w:b/>
          <w:iCs/>
          <w:smallCaps/>
          <w:sz w:val="32"/>
          <w:szCs w:val="40"/>
          <w:lang w:eastAsia="zh-CN"/>
        </w:rPr>
      </w:pPr>
      <w:r w:rsidRPr="00BD088C">
        <w:rPr>
          <w:rFonts w:eastAsia="SimSun"/>
          <w:b/>
          <w:iCs/>
          <w:smallCaps/>
          <w:sz w:val="36"/>
          <w:szCs w:val="36"/>
          <w:lang w:eastAsia="zh-CN"/>
        </w:rPr>
        <w:t>РЕШЕНИЕ</w:t>
      </w:r>
    </w:p>
    <w:p w:rsidR="00BD088C" w:rsidRPr="00BD088C" w:rsidRDefault="00BD088C" w:rsidP="00BD088C">
      <w:pPr>
        <w:widowControl w:val="0"/>
        <w:autoSpaceDE w:val="0"/>
        <w:autoSpaceDN w:val="0"/>
        <w:adjustRightInd w:val="0"/>
        <w:rPr>
          <w:rFonts w:eastAsia="SimSun"/>
          <w:lang w:eastAsia="zh-CN"/>
        </w:rPr>
      </w:pPr>
      <w:r w:rsidRPr="00BD088C">
        <w:rPr>
          <w:rFonts w:eastAsia="SimSun"/>
          <w:sz w:val="20"/>
          <w:szCs w:val="20"/>
          <w:lang w:eastAsia="zh-CN"/>
        </w:rPr>
        <w:t xml:space="preserve">д. </w:t>
      </w:r>
      <w:proofErr w:type="spellStart"/>
      <w:r w:rsidRPr="00BD088C">
        <w:rPr>
          <w:rFonts w:eastAsia="SimSun"/>
          <w:sz w:val="20"/>
          <w:szCs w:val="20"/>
          <w:lang w:eastAsia="zh-CN"/>
        </w:rPr>
        <w:t>Лужецкая</w:t>
      </w:r>
      <w:proofErr w:type="spellEnd"/>
      <w:r w:rsidRPr="00BD088C">
        <w:rPr>
          <w:rFonts w:eastAsia="SimSun"/>
          <w:sz w:val="20"/>
          <w:szCs w:val="20"/>
          <w:lang w:eastAsia="zh-CN"/>
        </w:rPr>
        <w:t>, ул. Советская, 50</w:t>
      </w:r>
      <w:r w:rsidRPr="00BD088C">
        <w:rPr>
          <w:rFonts w:eastAsia="SimSun"/>
          <w:sz w:val="20"/>
          <w:szCs w:val="20"/>
          <w:lang w:eastAsia="zh-CN"/>
        </w:rPr>
        <w:tab/>
      </w:r>
      <w:r w:rsidRPr="00BD088C">
        <w:rPr>
          <w:rFonts w:eastAsia="SimSun"/>
          <w:sz w:val="20"/>
          <w:szCs w:val="20"/>
          <w:lang w:eastAsia="zh-CN"/>
        </w:rPr>
        <w:tab/>
      </w:r>
      <w:r w:rsidRPr="00BD088C">
        <w:rPr>
          <w:rFonts w:eastAsia="SimSun"/>
          <w:sz w:val="20"/>
          <w:szCs w:val="20"/>
          <w:lang w:eastAsia="zh-CN"/>
        </w:rPr>
        <w:tab/>
      </w:r>
      <w:r w:rsidRPr="00BD088C">
        <w:rPr>
          <w:rFonts w:eastAsia="SimSun"/>
          <w:sz w:val="20"/>
          <w:szCs w:val="20"/>
          <w:lang w:eastAsia="zh-CN"/>
        </w:rPr>
        <w:tab/>
      </w:r>
      <w:r w:rsidRPr="00BD088C">
        <w:rPr>
          <w:rFonts w:eastAsia="SimSun"/>
          <w:sz w:val="20"/>
          <w:szCs w:val="20"/>
          <w:lang w:eastAsia="zh-CN"/>
        </w:rPr>
        <w:tab/>
      </w:r>
      <w:r w:rsidRPr="00BD088C">
        <w:rPr>
          <w:rFonts w:eastAsia="SimSun"/>
          <w:sz w:val="20"/>
          <w:szCs w:val="20"/>
          <w:lang w:eastAsia="zh-CN"/>
        </w:rPr>
        <w:tab/>
        <w:t>9-64-20, 9-64-02</w:t>
      </w:r>
    </w:p>
    <w:tbl>
      <w:tblPr>
        <w:tblW w:w="0" w:type="auto"/>
        <w:tblInd w:w="108" w:type="dxa"/>
        <w:tblBorders>
          <w:top w:val="thickThinSmallGap" w:sz="24" w:space="0" w:color="auto"/>
        </w:tblBorders>
        <w:tblLook w:val="04A0" w:firstRow="1" w:lastRow="0" w:firstColumn="1" w:lastColumn="0" w:noHBand="0" w:noVBand="1"/>
      </w:tblPr>
      <w:tblGrid>
        <w:gridCol w:w="9180"/>
      </w:tblGrid>
      <w:tr w:rsidR="00BD088C" w:rsidRPr="00BD088C" w:rsidTr="00E739F0">
        <w:trPr>
          <w:trHeight w:val="100"/>
        </w:trPr>
        <w:tc>
          <w:tcPr>
            <w:tcW w:w="9180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:rsidR="00BD088C" w:rsidRPr="00BD088C" w:rsidRDefault="00BD088C" w:rsidP="00BD088C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BD088C" w:rsidRPr="00BD088C" w:rsidRDefault="00BD088C" w:rsidP="00BD088C">
      <w:pPr>
        <w:widowControl w:val="0"/>
        <w:autoSpaceDE w:val="0"/>
        <w:autoSpaceDN w:val="0"/>
        <w:adjustRightInd w:val="0"/>
        <w:rPr>
          <w:b/>
          <w:sz w:val="28"/>
          <w:szCs w:val="20"/>
        </w:rPr>
      </w:pPr>
      <w:r w:rsidRPr="00BD088C">
        <w:rPr>
          <w:rFonts w:eastAsia="SimSun"/>
          <w:b/>
          <w:sz w:val="28"/>
          <w:szCs w:val="20"/>
          <w:lang w:eastAsia="zh-CN"/>
        </w:rPr>
        <w:t xml:space="preserve">От </w:t>
      </w:r>
      <w:r w:rsidR="00031A30">
        <w:rPr>
          <w:rFonts w:eastAsia="SimSun"/>
          <w:b/>
          <w:sz w:val="28"/>
          <w:szCs w:val="20"/>
          <w:lang w:eastAsia="zh-CN"/>
        </w:rPr>
        <w:t>23.12.2024</w:t>
      </w:r>
      <w:r>
        <w:rPr>
          <w:rFonts w:eastAsia="SimSun"/>
          <w:b/>
          <w:sz w:val="28"/>
          <w:szCs w:val="20"/>
          <w:lang w:eastAsia="zh-CN"/>
        </w:rPr>
        <w:t xml:space="preserve"> г.№ </w:t>
      </w:r>
      <w:r w:rsidR="00031A30">
        <w:rPr>
          <w:rFonts w:eastAsia="SimSun"/>
          <w:b/>
          <w:sz w:val="28"/>
          <w:szCs w:val="20"/>
          <w:lang w:eastAsia="zh-CN"/>
        </w:rPr>
        <w:t>29</w:t>
      </w:r>
    </w:p>
    <w:p w:rsidR="008576D3" w:rsidRDefault="008576D3" w:rsidP="008576D3">
      <w:pPr>
        <w:rPr>
          <w:b/>
          <w:bCs/>
          <w:sz w:val="28"/>
        </w:rPr>
      </w:pPr>
    </w:p>
    <w:p w:rsidR="008576D3" w:rsidRDefault="008576D3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  утверждении  </w:t>
      </w:r>
      <w:r w:rsidR="009056FE">
        <w:rPr>
          <w:b/>
          <w:bCs/>
          <w:sz w:val="28"/>
          <w:szCs w:val="28"/>
        </w:rPr>
        <w:t xml:space="preserve"> Прогнозного </w:t>
      </w:r>
      <w:proofErr w:type="gramStart"/>
      <w:r>
        <w:rPr>
          <w:b/>
          <w:bCs/>
          <w:sz w:val="28"/>
          <w:szCs w:val="28"/>
        </w:rPr>
        <w:t>плана  приватизации</w:t>
      </w:r>
      <w:proofErr w:type="gramEnd"/>
      <w:r>
        <w:rPr>
          <w:b/>
          <w:bCs/>
          <w:sz w:val="28"/>
          <w:szCs w:val="28"/>
        </w:rPr>
        <w:t xml:space="preserve">   </w:t>
      </w:r>
    </w:p>
    <w:p w:rsidR="00DF47B7" w:rsidRDefault="008576D3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муниципального  имущества</w:t>
      </w:r>
      <w:proofErr w:type="gramEnd"/>
      <w:r>
        <w:rPr>
          <w:sz w:val="28"/>
          <w:szCs w:val="28"/>
        </w:rPr>
        <w:t xml:space="preserve">  </w:t>
      </w:r>
      <w:r w:rsidR="00DF47B7">
        <w:rPr>
          <w:b/>
          <w:sz w:val="28"/>
          <w:szCs w:val="28"/>
        </w:rPr>
        <w:t xml:space="preserve">МО «  </w:t>
      </w:r>
      <w:proofErr w:type="spellStart"/>
      <w:r w:rsidR="00DF47B7">
        <w:rPr>
          <w:b/>
          <w:sz w:val="28"/>
          <w:szCs w:val="28"/>
        </w:rPr>
        <w:t>Ревенское</w:t>
      </w:r>
      <w:proofErr w:type="spellEnd"/>
      <w:r w:rsidR="00DF47B7">
        <w:rPr>
          <w:b/>
          <w:sz w:val="28"/>
          <w:szCs w:val="28"/>
        </w:rPr>
        <w:t xml:space="preserve"> </w:t>
      </w:r>
      <w:r w:rsidRPr="008576D3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 xml:space="preserve">сельское  </w:t>
      </w:r>
    </w:p>
    <w:p w:rsidR="008576D3" w:rsidRDefault="008576D3" w:rsidP="008576D3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поселение </w:t>
      </w:r>
      <w:proofErr w:type="spellStart"/>
      <w:proofErr w:type="gramStart"/>
      <w:r w:rsidRPr="008576D3">
        <w:rPr>
          <w:b/>
          <w:sz w:val="28"/>
          <w:szCs w:val="28"/>
        </w:rPr>
        <w:t>Карачевского</w:t>
      </w:r>
      <w:proofErr w:type="spellEnd"/>
      <w:r w:rsidRPr="008576D3">
        <w:rPr>
          <w:b/>
          <w:sz w:val="28"/>
          <w:szCs w:val="28"/>
        </w:rPr>
        <w:t xml:space="preserve">  муниципального</w:t>
      </w:r>
      <w:proofErr w:type="gramEnd"/>
      <w:r w:rsidRPr="008576D3">
        <w:rPr>
          <w:b/>
          <w:sz w:val="28"/>
          <w:szCs w:val="28"/>
        </w:rPr>
        <w:t xml:space="preserve"> района  </w:t>
      </w:r>
    </w:p>
    <w:p w:rsidR="008576D3" w:rsidRPr="008576D3" w:rsidRDefault="00031A30" w:rsidP="008576D3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Брянской  области</w:t>
      </w:r>
      <w:proofErr w:type="gramEnd"/>
      <w:r>
        <w:rPr>
          <w:b/>
          <w:sz w:val="28"/>
          <w:szCs w:val="28"/>
        </w:rPr>
        <w:t>» на 2025</w:t>
      </w:r>
      <w:r w:rsidR="008576D3" w:rsidRPr="008576D3">
        <w:rPr>
          <w:b/>
          <w:sz w:val="28"/>
          <w:szCs w:val="28"/>
        </w:rPr>
        <w:t xml:space="preserve"> год           </w:t>
      </w:r>
    </w:p>
    <w:p w:rsidR="008576D3" w:rsidRPr="008576D3" w:rsidRDefault="008576D3" w:rsidP="008576D3">
      <w:pPr>
        <w:jc w:val="both"/>
        <w:rPr>
          <w:color w:val="000000" w:themeColor="text1"/>
          <w:sz w:val="28"/>
          <w:szCs w:val="28"/>
        </w:rPr>
      </w:pPr>
    </w:p>
    <w:p w:rsidR="008576D3" w:rsidRPr="008576D3" w:rsidRDefault="008576D3" w:rsidP="008576D3">
      <w:pPr>
        <w:jc w:val="both"/>
        <w:rPr>
          <w:color w:val="000000" w:themeColor="text1"/>
          <w:sz w:val="28"/>
          <w:szCs w:val="28"/>
        </w:rPr>
      </w:pPr>
      <w:r w:rsidRPr="008576D3">
        <w:rPr>
          <w:color w:val="000000" w:themeColor="text1"/>
          <w:sz w:val="28"/>
          <w:szCs w:val="28"/>
        </w:rPr>
        <w:t xml:space="preserve">                  В  соответствии с Федеральным законом от 21.12.2001 № 178-ФЗ «О приватизации государственного и муниципального имуще</w:t>
      </w:r>
      <w:r w:rsidR="00DF47B7">
        <w:rPr>
          <w:color w:val="000000" w:themeColor="text1"/>
          <w:sz w:val="28"/>
          <w:szCs w:val="28"/>
        </w:rPr>
        <w:t xml:space="preserve">ства», решением   </w:t>
      </w:r>
      <w:proofErr w:type="spellStart"/>
      <w:r w:rsidR="00DF47B7">
        <w:rPr>
          <w:color w:val="000000" w:themeColor="text1"/>
          <w:sz w:val="28"/>
          <w:szCs w:val="28"/>
        </w:rPr>
        <w:t>Ревенского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сельского  Совета  народных д</w:t>
      </w:r>
      <w:r w:rsidR="00DF47B7">
        <w:rPr>
          <w:color w:val="000000" w:themeColor="text1"/>
          <w:sz w:val="28"/>
          <w:szCs w:val="28"/>
        </w:rPr>
        <w:t>епутатов  от  31.10.2017 г.№ 99 «</w:t>
      </w:r>
      <w:r w:rsidRPr="008576D3">
        <w:rPr>
          <w:color w:val="000000" w:themeColor="text1"/>
          <w:sz w:val="28"/>
          <w:szCs w:val="28"/>
        </w:rPr>
        <w:t xml:space="preserve">  Об утверждении  </w:t>
      </w:r>
      <w:hyperlink r:id="rId4" w:anchor="Par38" w:history="1">
        <w:r w:rsidRPr="008576D3">
          <w:rPr>
            <w:rStyle w:val="a3"/>
            <w:color w:val="000000" w:themeColor="text1"/>
            <w:sz w:val="28"/>
            <w:szCs w:val="28"/>
            <w:u w:val="none"/>
          </w:rPr>
          <w:t>Порядк</w:t>
        </w:r>
      </w:hyperlink>
      <w:r w:rsidRPr="008576D3">
        <w:rPr>
          <w:color w:val="000000" w:themeColor="text1"/>
          <w:sz w:val="28"/>
          <w:szCs w:val="28"/>
        </w:rPr>
        <w:t xml:space="preserve">а планирования и принятия решения об условиях приватизации имущества, находящегося в муниципальной </w:t>
      </w:r>
      <w:r w:rsidR="00DF47B7">
        <w:rPr>
          <w:color w:val="000000" w:themeColor="text1"/>
          <w:sz w:val="28"/>
          <w:szCs w:val="28"/>
        </w:rPr>
        <w:t xml:space="preserve">собственности МО « </w:t>
      </w:r>
      <w:proofErr w:type="spellStart"/>
      <w:r w:rsidR="00DF47B7">
        <w:rPr>
          <w:color w:val="000000" w:themeColor="text1"/>
          <w:sz w:val="28"/>
          <w:szCs w:val="28"/>
        </w:rPr>
        <w:t>Ревенское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сельское поселение»,  руководствуясь Уставом   МО</w:t>
      </w:r>
      <w:r w:rsidR="00896172">
        <w:rPr>
          <w:color w:val="000000" w:themeColor="text1"/>
          <w:sz w:val="28"/>
          <w:szCs w:val="28"/>
        </w:rPr>
        <w:t xml:space="preserve"> </w:t>
      </w:r>
      <w:r w:rsidR="00DF47B7">
        <w:rPr>
          <w:color w:val="000000" w:themeColor="text1"/>
          <w:sz w:val="28"/>
          <w:szCs w:val="28"/>
        </w:rPr>
        <w:t xml:space="preserve">«  </w:t>
      </w:r>
      <w:proofErr w:type="spellStart"/>
      <w:r w:rsidR="00DF47B7">
        <w:rPr>
          <w:color w:val="000000" w:themeColor="text1"/>
          <w:sz w:val="28"/>
          <w:szCs w:val="28"/>
        </w:rPr>
        <w:t>Ревенское</w:t>
      </w:r>
      <w:proofErr w:type="spellEnd"/>
      <w:r w:rsidRPr="008576D3">
        <w:rPr>
          <w:color w:val="000000" w:themeColor="text1"/>
          <w:sz w:val="28"/>
          <w:szCs w:val="28"/>
        </w:rPr>
        <w:t xml:space="preserve">  сельское поселение </w:t>
      </w:r>
      <w:proofErr w:type="spellStart"/>
      <w:r w:rsidRPr="008576D3">
        <w:rPr>
          <w:color w:val="000000" w:themeColor="text1"/>
          <w:sz w:val="28"/>
          <w:szCs w:val="28"/>
        </w:rPr>
        <w:t>Карачевского</w:t>
      </w:r>
      <w:proofErr w:type="spellEnd"/>
      <w:r w:rsidRPr="008576D3">
        <w:rPr>
          <w:color w:val="000000" w:themeColor="text1"/>
          <w:sz w:val="28"/>
          <w:szCs w:val="28"/>
        </w:rPr>
        <w:t xml:space="preserve"> муниципального района </w:t>
      </w:r>
      <w:r w:rsidR="00DF47B7">
        <w:rPr>
          <w:color w:val="000000" w:themeColor="text1"/>
          <w:sz w:val="28"/>
          <w:szCs w:val="28"/>
        </w:rPr>
        <w:t xml:space="preserve">Брянской области», </w:t>
      </w:r>
      <w:proofErr w:type="spellStart"/>
      <w:r w:rsidR="00DF47B7">
        <w:rPr>
          <w:color w:val="000000" w:themeColor="text1"/>
          <w:sz w:val="28"/>
          <w:szCs w:val="28"/>
        </w:rPr>
        <w:t>Ревенский</w:t>
      </w:r>
      <w:proofErr w:type="spellEnd"/>
      <w:r w:rsidRPr="008576D3">
        <w:rPr>
          <w:color w:val="000000" w:themeColor="text1"/>
          <w:sz w:val="28"/>
          <w:szCs w:val="28"/>
        </w:rPr>
        <w:t xml:space="preserve"> сельский   Совет народных депутатов ,</w:t>
      </w:r>
    </w:p>
    <w:p w:rsidR="008576D3" w:rsidRDefault="008576D3" w:rsidP="008576D3">
      <w:pPr>
        <w:jc w:val="center"/>
        <w:rPr>
          <w:sz w:val="28"/>
          <w:szCs w:val="28"/>
        </w:rPr>
      </w:pPr>
    </w:p>
    <w:p w:rsidR="008576D3" w:rsidRDefault="008576D3" w:rsidP="008576D3">
      <w:pPr>
        <w:jc w:val="center"/>
        <w:rPr>
          <w:sz w:val="28"/>
          <w:szCs w:val="28"/>
        </w:rPr>
      </w:pPr>
      <w:proofErr w:type="gramStart"/>
      <w:r>
        <w:rPr>
          <w:sz w:val="28"/>
          <w:szCs w:val="28"/>
        </w:rPr>
        <w:t>РЕШИЛ  :</w:t>
      </w:r>
      <w:proofErr w:type="gramEnd"/>
    </w:p>
    <w:p w:rsidR="008576D3" w:rsidRDefault="008576D3" w:rsidP="008576D3">
      <w:pPr>
        <w:jc w:val="center"/>
        <w:rPr>
          <w:sz w:val="28"/>
          <w:szCs w:val="28"/>
        </w:rPr>
      </w:pPr>
    </w:p>
    <w:p w:rsidR="000E28C6" w:rsidRDefault="008576D3" w:rsidP="008576D3">
      <w:pPr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1.  Утвердить   </w:t>
      </w:r>
      <w:proofErr w:type="gramStart"/>
      <w:r>
        <w:rPr>
          <w:bCs/>
          <w:sz w:val="28"/>
          <w:szCs w:val="28"/>
        </w:rPr>
        <w:t xml:space="preserve">прилагаемый </w:t>
      </w:r>
      <w:r w:rsidR="009056FE">
        <w:rPr>
          <w:bCs/>
          <w:sz w:val="28"/>
          <w:szCs w:val="28"/>
        </w:rPr>
        <w:t xml:space="preserve"> Прогнозный</w:t>
      </w:r>
      <w:proofErr w:type="gramEnd"/>
      <w:r w:rsidR="009056FE">
        <w:rPr>
          <w:bCs/>
          <w:sz w:val="28"/>
          <w:szCs w:val="28"/>
        </w:rPr>
        <w:t xml:space="preserve"> п</w:t>
      </w:r>
      <w:r w:rsidR="008958AE">
        <w:rPr>
          <w:bCs/>
          <w:sz w:val="28"/>
          <w:szCs w:val="28"/>
        </w:rPr>
        <w:t>лан</w:t>
      </w:r>
      <w:r w:rsidRPr="008576D3">
        <w:rPr>
          <w:bCs/>
          <w:sz w:val="28"/>
          <w:szCs w:val="28"/>
        </w:rPr>
        <w:t xml:space="preserve">  приватизации   муниципального  имущества</w:t>
      </w:r>
      <w:r w:rsidR="00DF47B7">
        <w:rPr>
          <w:sz w:val="28"/>
          <w:szCs w:val="28"/>
        </w:rPr>
        <w:t xml:space="preserve">  МО «  </w:t>
      </w:r>
      <w:proofErr w:type="spellStart"/>
      <w:r w:rsidR="00DF47B7">
        <w:rPr>
          <w:sz w:val="28"/>
          <w:szCs w:val="28"/>
        </w:rPr>
        <w:t>Ревенское</w:t>
      </w:r>
      <w:proofErr w:type="spellEnd"/>
      <w:r w:rsidRPr="008576D3">
        <w:rPr>
          <w:sz w:val="28"/>
          <w:szCs w:val="28"/>
        </w:rPr>
        <w:t xml:space="preserve">  сельское  поселение </w:t>
      </w:r>
      <w:proofErr w:type="spellStart"/>
      <w:r w:rsidRPr="008576D3">
        <w:rPr>
          <w:sz w:val="28"/>
          <w:szCs w:val="28"/>
        </w:rPr>
        <w:t>Карачевского</w:t>
      </w:r>
      <w:proofErr w:type="spellEnd"/>
      <w:r w:rsidRPr="008576D3">
        <w:rPr>
          <w:sz w:val="28"/>
          <w:szCs w:val="28"/>
        </w:rPr>
        <w:t xml:space="preserve">  муниципального района  </w:t>
      </w:r>
      <w:r w:rsidRPr="008576D3">
        <w:rPr>
          <w:bCs/>
          <w:sz w:val="28"/>
          <w:szCs w:val="28"/>
        </w:rPr>
        <w:t xml:space="preserve"> </w:t>
      </w:r>
      <w:r w:rsidR="00031A30">
        <w:rPr>
          <w:sz w:val="28"/>
          <w:szCs w:val="28"/>
        </w:rPr>
        <w:t>Брянской  области» на 2025</w:t>
      </w:r>
      <w:r w:rsidRPr="008576D3">
        <w:rPr>
          <w:sz w:val="28"/>
          <w:szCs w:val="28"/>
        </w:rPr>
        <w:t xml:space="preserve"> год </w:t>
      </w:r>
      <w:r>
        <w:rPr>
          <w:sz w:val="28"/>
          <w:szCs w:val="28"/>
        </w:rPr>
        <w:t>.</w:t>
      </w:r>
      <w:r w:rsidRPr="008576D3">
        <w:rPr>
          <w:sz w:val="28"/>
          <w:szCs w:val="28"/>
        </w:rPr>
        <w:t xml:space="preserve"> </w:t>
      </w:r>
    </w:p>
    <w:p w:rsidR="008576D3" w:rsidRDefault="008576D3" w:rsidP="00857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 Опубликовать настоящее решение  в Сборнике  муниципальных правовых актов  , на </w:t>
      </w:r>
      <w:r w:rsidR="00DF47B7">
        <w:rPr>
          <w:sz w:val="28"/>
          <w:szCs w:val="28"/>
        </w:rPr>
        <w:t xml:space="preserve">официальном сайте  </w:t>
      </w:r>
      <w:proofErr w:type="spellStart"/>
      <w:r w:rsidR="00DF47B7">
        <w:rPr>
          <w:sz w:val="28"/>
          <w:szCs w:val="28"/>
        </w:rPr>
        <w:t>Ревенской</w:t>
      </w:r>
      <w:proofErr w:type="spellEnd"/>
      <w:r>
        <w:rPr>
          <w:sz w:val="28"/>
          <w:szCs w:val="28"/>
        </w:rPr>
        <w:t xml:space="preserve">  сельской  администрации  ,а  так же на официальном сайте   торгов </w:t>
      </w:r>
      <w:hyperlink r:id="rId5" w:history="1">
        <w:r w:rsidRPr="008576D3">
          <w:rPr>
            <w:rStyle w:val="a3"/>
            <w:color w:val="000000" w:themeColor="text1"/>
            <w:sz w:val="28"/>
            <w:szCs w:val="28"/>
            <w:u w:val="none"/>
          </w:rPr>
          <w:t>https://torgi.gov.ru/</w:t>
        </w:r>
      </w:hyperlink>
      <w:r w:rsidRPr="008576D3">
        <w:rPr>
          <w:color w:val="000000" w:themeColor="text1"/>
          <w:sz w:val="28"/>
          <w:szCs w:val="28"/>
        </w:rPr>
        <w:t>.</w:t>
      </w:r>
    </w:p>
    <w:p w:rsidR="008576D3" w:rsidRDefault="008576D3" w:rsidP="008576D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 Решение   вступает в </w:t>
      </w:r>
      <w:proofErr w:type="gramStart"/>
      <w:r>
        <w:rPr>
          <w:sz w:val="28"/>
          <w:szCs w:val="28"/>
        </w:rPr>
        <w:t>силу  с</w:t>
      </w:r>
      <w:proofErr w:type="gramEnd"/>
      <w:r>
        <w:rPr>
          <w:sz w:val="28"/>
          <w:szCs w:val="28"/>
        </w:rPr>
        <w:t xml:space="preserve"> момента его  официального  опубликования.</w:t>
      </w:r>
    </w:p>
    <w:p w:rsidR="008576D3" w:rsidRDefault="008576D3" w:rsidP="008576D3">
      <w:pPr>
        <w:jc w:val="both"/>
        <w:rPr>
          <w:b/>
          <w:bCs/>
          <w:sz w:val="28"/>
          <w:szCs w:val="28"/>
        </w:rPr>
      </w:pPr>
    </w:p>
    <w:p w:rsidR="008576D3" w:rsidRDefault="008576D3" w:rsidP="008576D3">
      <w:pPr>
        <w:jc w:val="both"/>
        <w:rPr>
          <w:b/>
          <w:bCs/>
          <w:sz w:val="28"/>
          <w:szCs w:val="28"/>
        </w:rPr>
      </w:pPr>
    </w:p>
    <w:p w:rsidR="00896172" w:rsidRDefault="00896172" w:rsidP="008576D3">
      <w:pPr>
        <w:jc w:val="both"/>
        <w:rPr>
          <w:b/>
          <w:bCs/>
          <w:sz w:val="28"/>
          <w:szCs w:val="28"/>
        </w:rPr>
      </w:pPr>
    </w:p>
    <w:p w:rsidR="00896172" w:rsidRDefault="00896172" w:rsidP="008576D3">
      <w:pPr>
        <w:jc w:val="both"/>
        <w:rPr>
          <w:b/>
          <w:bCs/>
          <w:sz w:val="28"/>
          <w:szCs w:val="28"/>
        </w:rPr>
      </w:pPr>
    </w:p>
    <w:p w:rsidR="008576D3" w:rsidRDefault="00DF47B7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Глава </w:t>
      </w:r>
      <w:proofErr w:type="spellStart"/>
      <w:r>
        <w:rPr>
          <w:b/>
          <w:bCs/>
          <w:sz w:val="28"/>
          <w:szCs w:val="28"/>
        </w:rPr>
        <w:t>Ревенского</w:t>
      </w:r>
      <w:proofErr w:type="spellEnd"/>
    </w:p>
    <w:p w:rsidR="008576D3" w:rsidRPr="00E37A85" w:rsidRDefault="008576D3" w:rsidP="008576D3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сельского поселения                                                           </w:t>
      </w:r>
      <w:r w:rsidR="00031A30">
        <w:rPr>
          <w:b/>
          <w:bCs/>
          <w:sz w:val="28"/>
          <w:szCs w:val="28"/>
        </w:rPr>
        <w:t xml:space="preserve"> И.В. Акулов </w:t>
      </w:r>
      <w:bookmarkStart w:id="0" w:name="_GoBack"/>
      <w:bookmarkEnd w:id="0"/>
    </w:p>
    <w:p w:rsidR="008576D3" w:rsidRDefault="008576D3" w:rsidP="008576D3"/>
    <w:p w:rsidR="00AA43FC" w:rsidRDefault="00AA43FC"/>
    <w:sectPr w:rsidR="00AA43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180"/>
    <w:rsid w:val="00031A30"/>
    <w:rsid w:val="000E28C6"/>
    <w:rsid w:val="00280180"/>
    <w:rsid w:val="00434D43"/>
    <w:rsid w:val="00553D9A"/>
    <w:rsid w:val="008576D3"/>
    <w:rsid w:val="008958AE"/>
    <w:rsid w:val="00896172"/>
    <w:rsid w:val="009056FE"/>
    <w:rsid w:val="00AA43FC"/>
    <w:rsid w:val="00B03494"/>
    <w:rsid w:val="00BD088C"/>
    <w:rsid w:val="00C82CBC"/>
    <w:rsid w:val="00DF4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6847C"/>
  <w15:chartTrackingRefBased/>
  <w15:docId w15:val="{6B11E867-BB44-4302-B439-EC02BD74D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576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576D3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character" w:styleId="a3">
    <w:name w:val="Hyperlink"/>
    <w:basedOn w:val="a0"/>
    <w:rsid w:val="008576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torgi.gov.ru/" TargetMode="External"/><Relationship Id="rId4" Type="http://schemas.openxmlformats.org/officeDocument/2006/relationships/hyperlink" Target="file:///E:\User\Desktop\&#1056;&#1116;&#1056;&#1106;%20&#1056;&#1038;&#1056;&#1106;&#1056;&#8482;&#1056;&#1118;!!!!!!\21.12.2016\&#1056;&#160;&#1056;&#8226;&#1056;&#1025;&#1056;&#8226;&#1056;&#1116;&#1056;&#152;&#1056;&#8226;%20&#1042;&#166;%2078%20&#1056;&#1119;&#1056;&#1109;&#1057;&#1026;&#1057;&#1039;&#1056;&#1169;&#1056;&#1109;&#1056;&#1108;%20&#1056;&#1111;&#1057;&#1026;&#1056;&#1105;&#1056;&#1030;&#1056;&#176;&#1057;&#8218;&#1056;&#1105;&#1056;&#183;&#1056;&#176;&#1057;&#8224;&#1056;&#1105;&#1056;&#1105;%20-%20&#1056;&#152;&#1056;&#1038;&#1056;&#1119;&#1056;&#160;.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Safronov</dc:creator>
  <cp:keywords/>
  <dc:description/>
  <cp:lastModifiedBy>Safronov</cp:lastModifiedBy>
  <cp:revision>13</cp:revision>
  <dcterms:created xsi:type="dcterms:W3CDTF">2022-08-17T12:53:00Z</dcterms:created>
  <dcterms:modified xsi:type="dcterms:W3CDTF">2024-12-24T08:55:00Z</dcterms:modified>
</cp:coreProperties>
</file>