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64" w:rsidRPr="00A95064" w:rsidRDefault="00A95064" w:rsidP="00A95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Уголов</w:t>
      </w:r>
      <w:bookmarkStart w:id="0" w:name="_GoBack"/>
      <w:bookmarkEnd w:id="0"/>
      <w:r w:rsidRPr="00A95064">
        <w:rPr>
          <w:rFonts w:ascii="Times New Roman" w:hAnsi="Times New Roman" w:cs="Times New Roman"/>
          <w:sz w:val="28"/>
          <w:szCs w:val="28"/>
        </w:rPr>
        <w:t>ная ответственность за уклонение от прохождения военной службы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В соответствии со статьёй 59 Конституции Российской Федерации защита Отечества является долгом и обязанностью гражданина Российской Федерации. Гражданин несет военную службу в соответствии с федеральным законом и имеет право на замену её альтернативной гражданской службой в установленных федеральным законом случаях.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За уклонение от прохождения военной и альтернативной гражданской службы предусмотрена уголовная ответственность по ст. 328 Уголовного кодекса Российской Федерации.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Федеральным законом от 28.03.1998 № 53 «О воинской обязанности и военной службе» установлено, что призыву подлежат граждане мужского пола от 18 до 27 лет, состоящие на воинском учете или не состоящие, но обязанные состоять и не пребывающие в запасе. На законодательном уровне принято решение об увеличении возраста призыва до 30 лет после 01.01.2024.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064">
        <w:rPr>
          <w:rFonts w:ascii="Times New Roman" w:hAnsi="Times New Roman" w:cs="Times New Roman"/>
          <w:sz w:val="28"/>
          <w:szCs w:val="28"/>
        </w:rPr>
        <w:t>Уклонение от призыва на военную службу – это неявка по повестке военного комиссариата о призыве на военную службу в указанный срок без уважительных причин либо к месту сбора для отправки в воинскую часть (причинение себе телесного повреждения, симуляция болезни, неявка на медицинское освидетельствование, отказ от получения повестки военного комиссариата, предоставление подложных документов для освобождения от призыва и др.).</w:t>
      </w:r>
      <w:proofErr w:type="gramEnd"/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064">
        <w:rPr>
          <w:rFonts w:ascii="Times New Roman" w:hAnsi="Times New Roman" w:cs="Times New Roman"/>
          <w:sz w:val="28"/>
          <w:szCs w:val="28"/>
        </w:rPr>
        <w:t>Указанные действия образуют состав преступления, предусмотренного ч.1 ст. 328 УК РФ, и влекут наказание в виде штрафа в размере до 200 тысяч рублей или в размере заработной платы (иного дохода) осужденного за период до 18 месяцев, либо принудительных работ на срок до 2 лет, либо ареста на срок до 6 месяцев, либо лишения свободы на срок до 2 лет.</w:t>
      </w:r>
      <w:proofErr w:type="gramEnd"/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Если несение военной службы противоречит убеждениям или вероисповеданию гражданина, а также в иных установленных законом случаях, то человек имеет право на замену ее альтернативной гражданской службы.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Альтернативная гражданская служба представляет собой особый вид трудовой деятельности в интересах общества и государства, может осуществляться индивидуально или в составе групп или формирований в организациях, подведомственных федеральным органом исполнительной власти и органам исполнительной власти субъектов РФ, а также в организациях вооруженных сил РФ.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Уклонением в этом случае является неявка к месту прохождения указанной службы без уважительных причин или оставление места службы.</w:t>
      </w:r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 xml:space="preserve">За уклонение от прохождения альтернативной гражданской службы предусмотрена уголовная ответственность по ч. 2 ст. 328 УК РФ в виде штрафа в размере до 80 тысяч рублей или в размере заработной платы (иного </w:t>
      </w:r>
      <w:r w:rsidRPr="00A95064">
        <w:rPr>
          <w:rFonts w:ascii="Times New Roman" w:hAnsi="Times New Roman" w:cs="Times New Roman"/>
          <w:sz w:val="28"/>
          <w:szCs w:val="28"/>
        </w:rPr>
        <w:lastRenderedPageBreak/>
        <w:t xml:space="preserve">дохода) осужденного за период до 6 месяцев, либо обязательных работ </w:t>
      </w:r>
      <w:proofErr w:type="gramStart"/>
      <w:r w:rsidRPr="00A95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064">
        <w:rPr>
          <w:rFonts w:ascii="Times New Roman" w:hAnsi="Times New Roman" w:cs="Times New Roman"/>
          <w:sz w:val="28"/>
          <w:szCs w:val="28"/>
        </w:rPr>
        <w:t>срок до 480 часов, либо ареста на срок до 6 месяцев.</w:t>
      </w:r>
      <w:proofErr w:type="gramEnd"/>
    </w:p>
    <w:p w:rsidR="00A95064" w:rsidRP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Следует отметить, что данное преступление относится к категории небольшой тяжести, поэтому практика назначения уголовного наказания, как правило, ограничивается штрафом.</w:t>
      </w:r>
    </w:p>
    <w:p w:rsidR="004B18D6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64">
        <w:rPr>
          <w:rFonts w:ascii="Times New Roman" w:hAnsi="Times New Roman" w:cs="Times New Roman"/>
          <w:sz w:val="28"/>
          <w:szCs w:val="28"/>
        </w:rPr>
        <w:t>Вместе с тем, даже назначение такого наказания однозначно влечет за собою негативные правовые последствия в виде судимости. В случае погашения (снятия) судимости, гражданин вновь подлежит призыву на военную или альтернативную гражданскую службу.</w:t>
      </w:r>
    </w:p>
    <w:p w:rsidR="00A95064" w:rsidRDefault="00A95064" w:rsidP="00A9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064" w:rsidRPr="00A95064" w:rsidRDefault="00A95064" w:rsidP="00A9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А.В. Бакшеев</w:t>
      </w:r>
    </w:p>
    <w:sectPr w:rsidR="00A95064" w:rsidRPr="00A95064" w:rsidSect="00A95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4C" w:rsidRDefault="0023124C" w:rsidP="00A95064">
      <w:pPr>
        <w:spacing w:after="0" w:line="240" w:lineRule="auto"/>
      </w:pPr>
      <w:r>
        <w:separator/>
      </w:r>
    </w:p>
  </w:endnote>
  <w:endnote w:type="continuationSeparator" w:id="0">
    <w:p w:rsidR="0023124C" w:rsidRDefault="0023124C" w:rsidP="00A9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4C" w:rsidRDefault="0023124C" w:rsidP="00A95064">
      <w:pPr>
        <w:spacing w:after="0" w:line="240" w:lineRule="auto"/>
      </w:pPr>
      <w:r>
        <w:separator/>
      </w:r>
    </w:p>
  </w:footnote>
  <w:footnote w:type="continuationSeparator" w:id="0">
    <w:p w:rsidR="0023124C" w:rsidRDefault="0023124C" w:rsidP="00A9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714709"/>
      <w:docPartObj>
        <w:docPartGallery w:val="Page Numbers (Top of Page)"/>
        <w:docPartUnique/>
      </w:docPartObj>
    </w:sdtPr>
    <w:sdtContent>
      <w:p w:rsidR="00A95064" w:rsidRDefault="00A950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5064" w:rsidRDefault="00A95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E"/>
    <w:rsid w:val="0023124C"/>
    <w:rsid w:val="004B18D6"/>
    <w:rsid w:val="0074424E"/>
    <w:rsid w:val="00A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064"/>
  </w:style>
  <w:style w:type="paragraph" w:styleId="a5">
    <w:name w:val="footer"/>
    <w:basedOn w:val="a"/>
    <w:link w:val="a6"/>
    <w:uiPriority w:val="99"/>
    <w:unhideWhenUsed/>
    <w:rsid w:val="00A9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064"/>
  </w:style>
  <w:style w:type="paragraph" w:styleId="a5">
    <w:name w:val="footer"/>
    <w:basedOn w:val="a"/>
    <w:link w:val="a6"/>
    <w:uiPriority w:val="99"/>
    <w:unhideWhenUsed/>
    <w:rsid w:val="00A9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 Александр Владимирович</dc:creator>
  <cp:keywords/>
  <dc:description/>
  <cp:lastModifiedBy>Бакшеев Александр Владимирович</cp:lastModifiedBy>
  <cp:revision>2</cp:revision>
  <dcterms:created xsi:type="dcterms:W3CDTF">2025-06-26T10:21:00Z</dcterms:created>
  <dcterms:modified xsi:type="dcterms:W3CDTF">2025-06-26T10:24:00Z</dcterms:modified>
</cp:coreProperties>
</file>